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511"/>
        <w:gridCol w:w="760"/>
        <w:gridCol w:w="832"/>
        <w:gridCol w:w="478"/>
        <w:gridCol w:w="1109"/>
        <w:gridCol w:w="1260"/>
        <w:gridCol w:w="630"/>
        <w:gridCol w:w="900"/>
        <w:gridCol w:w="990"/>
        <w:gridCol w:w="702"/>
        <w:gridCol w:w="699"/>
        <w:gridCol w:w="794"/>
        <w:gridCol w:w="1076"/>
        <w:gridCol w:w="875"/>
        <w:gridCol w:w="875"/>
        <w:gridCol w:w="824"/>
      </w:tblGrid>
      <w:tr w:rsidR="0004714C" w:rsidTr="003B23A6">
        <w:tc>
          <w:tcPr>
            <w:tcW w:w="13315" w:type="dxa"/>
            <w:gridSpan w:val="16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Regular 90 Zone 1 Maria’s Restaurant Duct Design </w:t>
            </w:r>
          </w:p>
        </w:tc>
      </w:tr>
      <w:tr w:rsidR="0004714C" w:rsidTr="003B23A6"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04714C" w:rsidTr="003B23A6">
        <w:tc>
          <w:tcPr>
            <w:tcW w:w="511" w:type="dxa"/>
            <w:vMerge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Duct Run</w:t>
            </w:r>
          </w:p>
        </w:tc>
        <w:tc>
          <w:tcPr>
            <w:tcW w:w="832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Component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CFM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f/100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 xml:space="preserve">Velocity </w:t>
            </w:r>
          </w:p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fpm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Velocity</w:t>
            </w:r>
          </w:p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Pressure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Loss</w:t>
            </w:r>
          </w:p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E5956">
              <w:rPr>
                <w:rFonts w:cstheme="minorHAnsi"/>
                <w:sz w:val="20"/>
                <w:szCs w:val="20"/>
              </w:rPr>
              <w:t>Coef</w:t>
            </w:r>
            <w:proofErr w:type="spellEnd"/>
            <w:r w:rsidRPr="000E595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99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Dia.</w:t>
            </w: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Non-Round Size</w:t>
            </w:r>
          </w:p>
        </w:tc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Duct Material</w:t>
            </w:r>
          </w:p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Correction</w:t>
            </w:r>
          </w:p>
        </w:tc>
        <w:tc>
          <w:tcPr>
            <w:tcW w:w="875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Loss Item</w:t>
            </w:r>
          </w:p>
        </w:tc>
        <w:tc>
          <w:tcPr>
            <w:tcW w:w="875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Loss for Section</w:t>
            </w:r>
          </w:p>
        </w:tc>
        <w:tc>
          <w:tcPr>
            <w:tcW w:w="824" w:type="dxa"/>
            <w:vMerge w:val="restart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Total Loss</w:t>
            </w:r>
          </w:p>
        </w:tc>
      </w:tr>
      <w:tr w:rsidR="0004714C" w:rsidTr="003B23A6">
        <w:tc>
          <w:tcPr>
            <w:tcW w:w="511" w:type="dxa"/>
            <w:vMerge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Ft.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260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Casing</w:t>
            </w: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 Damp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Filter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0.100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Coil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0.350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0.465</w:t>
            </w: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0.465</w:t>
            </w: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Supply Fan</w:t>
            </w: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Inlet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Outlet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617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0.465</w:t>
            </w: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595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 to C</w:t>
            </w: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</w:t>
            </w: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 Q </w:t>
            </w:r>
          </w:p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Table A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0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99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94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24×27</w:t>
            </w:r>
          </w:p>
        </w:tc>
        <w:tc>
          <w:tcPr>
            <w:tcW w:w="1076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990" w:type="dxa"/>
            <w:vAlign w:val="center"/>
          </w:tcPr>
          <w:p w:rsidR="0004714C" w:rsidRPr="0004714C" w:rsidRDefault="0004714C" w:rsidP="0013013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0.</w:t>
            </w:r>
            <w:r w:rsidR="0013013E">
              <w:rPr>
                <w:rFonts w:cstheme="minorHAnsi"/>
                <w:color w:val="FF0000"/>
                <w:sz w:val="20"/>
                <w:szCs w:val="20"/>
              </w:rPr>
              <w:t>0224</w:t>
            </w:r>
          </w:p>
        </w:tc>
        <w:tc>
          <w:tcPr>
            <w:tcW w:w="702" w:type="dxa"/>
            <w:vAlign w:val="center"/>
          </w:tcPr>
          <w:p w:rsidR="0004714C" w:rsidRPr="0004714C" w:rsidRDefault="0013013E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1.2</w:t>
            </w:r>
          </w:p>
        </w:tc>
        <w:tc>
          <w:tcPr>
            <w:tcW w:w="699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794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24×27</w:t>
            </w:r>
          </w:p>
        </w:tc>
        <w:tc>
          <w:tcPr>
            <w:tcW w:w="1076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4714C" w:rsidRPr="0004714C" w:rsidRDefault="0004714C" w:rsidP="0013013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0.02</w:t>
            </w:r>
            <w:r w:rsidR="0013013E">
              <w:rPr>
                <w:rFonts w:cstheme="minorHAnsi"/>
                <w:color w:val="FF0000"/>
                <w:sz w:val="20"/>
                <w:szCs w:val="20"/>
              </w:rPr>
              <w:t>7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24×27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0.0014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1301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</w:t>
            </w:r>
            <w:r w:rsidR="0013013E">
              <w:rPr>
                <w:rFonts w:cstheme="minorHAnsi"/>
                <w:sz w:val="20"/>
                <w:szCs w:val="20"/>
              </w:rPr>
              <w:t>314</w:t>
            </w:r>
          </w:p>
        </w:tc>
        <w:tc>
          <w:tcPr>
            <w:tcW w:w="824" w:type="dxa"/>
            <w:vAlign w:val="center"/>
          </w:tcPr>
          <w:p w:rsidR="0004714C" w:rsidRPr="000E5956" w:rsidRDefault="0004714C" w:rsidP="001301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0.49</w:t>
            </w:r>
            <w:r w:rsidR="0013013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 to H</w:t>
            </w: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4714C" w:rsidRPr="00D210B7" w:rsidRDefault="0004714C" w:rsidP="003B23A6">
            <w:pPr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478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04714C" w:rsidRPr="004E39FF" w:rsidRDefault="0004714C" w:rsidP="003B23A6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Wye Rect.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2,400/2,000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0.2494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20×25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585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20×25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0.0018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478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Wye Rect.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2,000/1,600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545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0.1264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25/23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17×25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545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94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17×25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0.0028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6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1,600</w:t>
            </w:r>
          </w:p>
        </w:tc>
        <w:tc>
          <w:tcPr>
            <w:tcW w:w="63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545</w:t>
            </w:r>
          </w:p>
        </w:tc>
        <w:tc>
          <w:tcPr>
            <w:tcW w:w="990" w:type="dxa"/>
            <w:vAlign w:val="center"/>
          </w:tcPr>
          <w:p w:rsidR="0004714C" w:rsidRPr="0004714C" w:rsidRDefault="0004714C" w:rsidP="0013013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0.</w:t>
            </w:r>
            <w:r w:rsidR="0013013E">
              <w:rPr>
                <w:rFonts w:cstheme="minorHAnsi"/>
                <w:color w:val="FF0000"/>
                <w:sz w:val="20"/>
                <w:szCs w:val="20"/>
              </w:rPr>
              <w:t>0185</w:t>
            </w:r>
          </w:p>
        </w:tc>
        <w:tc>
          <w:tcPr>
            <w:tcW w:w="702" w:type="dxa"/>
            <w:vAlign w:val="center"/>
          </w:tcPr>
          <w:p w:rsidR="0004714C" w:rsidRPr="0004714C" w:rsidRDefault="0013013E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1.2</w:t>
            </w:r>
          </w:p>
        </w:tc>
        <w:tc>
          <w:tcPr>
            <w:tcW w:w="699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794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17×25</w:t>
            </w:r>
          </w:p>
        </w:tc>
        <w:tc>
          <w:tcPr>
            <w:tcW w:w="1076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4714C" w:rsidRPr="0004714C" w:rsidRDefault="000E13BC" w:rsidP="0013013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0.0</w:t>
            </w:r>
            <w:r w:rsidR="0004714C" w:rsidRPr="0004714C">
              <w:rPr>
                <w:rFonts w:cstheme="minorHAnsi"/>
                <w:color w:val="FF0000"/>
                <w:sz w:val="20"/>
                <w:szCs w:val="20"/>
              </w:rPr>
              <w:t>2</w:t>
            </w:r>
            <w:r w:rsidR="0013013E"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0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545</w:t>
            </w:r>
          </w:p>
        </w:tc>
        <w:tc>
          <w:tcPr>
            <w:tcW w:w="99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94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17×25</w:t>
            </w:r>
          </w:p>
        </w:tc>
        <w:tc>
          <w:tcPr>
            <w:tcW w:w="1076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Wye Rect.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1,600/1,200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545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0.0711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23/21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14×25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520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14×25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0.0022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Wye Rect.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1,200/800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0.0399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21/18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11×25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99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94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4714C" w:rsidRDefault="0004714C" w:rsidP="003B2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0.0008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76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3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990" w:type="dxa"/>
            <w:vAlign w:val="center"/>
          </w:tcPr>
          <w:p w:rsidR="0004714C" w:rsidRPr="0004714C" w:rsidRDefault="0004714C" w:rsidP="0013013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0.0</w:t>
            </w:r>
            <w:r w:rsidR="0013013E">
              <w:rPr>
                <w:rFonts w:cstheme="minorHAnsi"/>
                <w:color w:val="FF0000"/>
                <w:sz w:val="20"/>
                <w:szCs w:val="20"/>
              </w:rPr>
              <w:t>126</w:t>
            </w:r>
          </w:p>
        </w:tc>
        <w:tc>
          <w:tcPr>
            <w:tcW w:w="702" w:type="dxa"/>
            <w:vAlign w:val="center"/>
          </w:tcPr>
          <w:p w:rsidR="0004714C" w:rsidRPr="0004714C" w:rsidRDefault="0013013E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1.2</w:t>
            </w:r>
          </w:p>
        </w:tc>
        <w:tc>
          <w:tcPr>
            <w:tcW w:w="699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94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11×25</w:t>
            </w:r>
          </w:p>
        </w:tc>
        <w:tc>
          <w:tcPr>
            <w:tcW w:w="1076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4714C" w:rsidRDefault="0004714C" w:rsidP="0013013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0.0</w:t>
            </w:r>
            <w:r w:rsidR="0013013E">
              <w:rPr>
                <w:rFonts w:cstheme="minorHAns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99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94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11×25 </w:t>
            </w:r>
          </w:p>
        </w:tc>
        <w:tc>
          <w:tcPr>
            <w:tcW w:w="1076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0.0022</w:t>
            </w:r>
          </w:p>
        </w:tc>
        <w:tc>
          <w:tcPr>
            <w:tcW w:w="875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Wye Rect.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800/400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18/14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09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04714C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7×25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0.0012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76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09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63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380</w:t>
            </w:r>
          </w:p>
        </w:tc>
        <w:tc>
          <w:tcPr>
            <w:tcW w:w="990" w:type="dxa"/>
            <w:vAlign w:val="center"/>
          </w:tcPr>
          <w:p w:rsidR="0004714C" w:rsidRPr="0004714C" w:rsidRDefault="0004714C" w:rsidP="000E13B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0.009</w:t>
            </w:r>
            <w:r w:rsidR="000E13BC">
              <w:rPr>
                <w:rFonts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04714C" w:rsidRPr="0004714C" w:rsidRDefault="0013013E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1.2</w:t>
            </w:r>
          </w:p>
        </w:tc>
        <w:tc>
          <w:tcPr>
            <w:tcW w:w="699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7×25</w:t>
            </w:r>
          </w:p>
        </w:tc>
        <w:tc>
          <w:tcPr>
            <w:tcW w:w="1076" w:type="dxa"/>
            <w:vAlign w:val="center"/>
          </w:tcPr>
          <w:p w:rsidR="0004714C" w:rsidRPr="0004714C" w:rsidRDefault="0004714C" w:rsidP="003B23A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4714C" w:rsidRDefault="0004714C" w:rsidP="000E13B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14C">
              <w:rPr>
                <w:rFonts w:cstheme="minorHAnsi"/>
                <w:color w:val="FF0000"/>
                <w:sz w:val="20"/>
                <w:szCs w:val="20"/>
              </w:rPr>
              <w:t>0.0</w:t>
            </w:r>
            <w:r w:rsidR="000E13BC">
              <w:rPr>
                <w:rFonts w:cstheme="minorHAnsi"/>
                <w:color w:val="FF0000"/>
                <w:sz w:val="20"/>
                <w:szCs w:val="20"/>
              </w:rPr>
              <w:t>108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380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7×25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14C" w:rsidTr="003B23A6"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7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478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Diffuser</w:t>
            </w:r>
          </w:p>
        </w:tc>
        <w:tc>
          <w:tcPr>
            <w:tcW w:w="126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63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990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04714C" w:rsidRPr="000E5956" w:rsidRDefault="0004714C" w:rsidP="003B2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.025</w:t>
            </w:r>
          </w:p>
        </w:tc>
        <w:tc>
          <w:tcPr>
            <w:tcW w:w="875" w:type="dxa"/>
            <w:vAlign w:val="center"/>
          </w:tcPr>
          <w:p w:rsidR="0004714C" w:rsidRPr="000E5956" w:rsidRDefault="000E13BC" w:rsidP="000E13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0.0868</w:t>
            </w:r>
          </w:p>
        </w:tc>
        <w:tc>
          <w:tcPr>
            <w:tcW w:w="824" w:type="dxa"/>
            <w:vAlign w:val="center"/>
          </w:tcPr>
          <w:p w:rsidR="0004714C" w:rsidRPr="000E5956" w:rsidRDefault="0004714C" w:rsidP="000E13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  <w:r w:rsidR="000E13BC">
              <w:rPr>
                <w:rFonts w:cstheme="minorHAnsi"/>
                <w:sz w:val="20"/>
                <w:szCs w:val="20"/>
              </w:rPr>
              <w:t>83</w:t>
            </w:r>
            <w:bookmarkStart w:id="0" w:name="_GoBack"/>
            <w:bookmarkEnd w:id="0"/>
          </w:p>
        </w:tc>
      </w:tr>
      <w:tr w:rsidR="0004714C" w:rsidTr="003B23A6">
        <w:tc>
          <w:tcPr>
            <w:tcW w:w="13315" w:type="dxa"/>
            <w:gridSpan w:val="16"/>
            <w:vAlign w:val="center"/>
          </w:tcPr>
          <w:p w:rsidR="0004714C" w:rsidRDefault="0004714C" w:rsidP="003B2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*Velocity Pressure (fpm) = [velocity ÷ 4005 × (air correction factor when needed)</w:t>
            </w:r>
            <w:proofErr w:type="gramStart"/>
            <w:r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Note: no air correction factor needed for Maria’s location. ** OEM Data</w:t>
            </w:r>
          </w:p>
          <w:p w:rsidR="0004714C" w:rsidRPr="00462946" w:rsidRDefault="0004714C" w:rsidP="003B2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Note: for Wye fittings the rectangular listed in non-round column J is the outlet side.</w:t>
            </w:r>
          </w:p>
        </w:tc>
      </w:tr>
    </w:tbl>
    <w:p w:rsidR="002E4FAA" w:rsidRDefault="002E4FAA"/>
    <w:sectPr w:rsidR="002E4FAA" w:rsidSect="00047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4C"/>
    <w:rsid w:val="0004714C"/>
    <w:rsid w:val="000E13BC"/>
    <w:rsid w:val="0013013E"/>
    <w:rsid w:val="002E4FAA"/>
    <w:rsid w:val="00717296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6DC16-2414-4935-9AC2-9C3C6E35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Donald Prather</cp:lastModifiedBy>
  <cp:revision>2</cp:revision>
  <dcterms:created xsi:type="dcterms:W3CDTF">2017-07-28T16:07:00Z</dcterms:created>
  <dcterms:modified xsi:type="dcterms:W3CDTF">2017-07-28T16:07:00Z</dcterms:modified>
</cp:coreProperties>
</file>